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0F" w:rsidRDefault="00915B0F" w:rsidP="00535A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47CBF" w:rsidRDefault="00915B0F" w:rsidP="00915B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C6083">
        <w:rPr>
          <w:rFonts w:ascii="Times New Roman" w:hAnsi="Times New Roman"/>
          <w:b/>
          <w:sz w:val="28"/>
        </w:rPr>
        <w:t xml:space="preserve">Результаты </w:t>
      </w:r>
      <w:r w:rsidR="00147CBF">
        <w:rPr>
          <w:rFonts w:ascii="Times New Roman" w:hAnsi="Times New Roman"/>
          <w:b/>
          <w:sz w:val="28"/>
        </w:rPr>
        <w:t xml:space="preserve">выполнения мероприятий </w:t>
      </w:r>
      <w:r>
        <w:rPr>
          <w:rFonts w:ascii="Times New Roman" w:hAnsi="Times New Roman"/>
          <w:b/>
          <w:sz w:val="28"/>
        </w:rPr>
        <w:t xml:space="preserve">федерального проекта </w:t>
      </w:r>
    </w:p>
    <w:p w:rsidR="00147CBF" w:rsidRDefault="00857C53" w:rsidP="00915B0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915B0F">
        <w:rPr>
          <w:rFonts w:ascii="Times New Roman" w:hAnsi="Times New Roman"/>
          <w:b/>
          <w:sz w:val="28"/>
        </w:rPr>
        <w:t>Системные меры развития международной кооперации и экспорта</w:t>
      </w:r>
      <w:r>
        <w:rPr>
          <w:rFonts w:ascii="Times New Roman" w:hAnsi="Times New Roman"/>
          <w:b/>
          <w:sz w:val="28"/>
        </w:rPr>
        <w:t>»</w:t>
      </w:r>
      <w:r w:rsidR="00915B0F" w:rsidRPr="00915B0F">
        <w:rPr>
          <w:rFonts w:ascii="Times New Roman" w:hAnsi="Times New Roman"/>
          <w:b/>
          <w:sz w:val="28"/>
        </w:rPr>
        <w:t xml:space="preserve"> </w:t>
      </w:r>
      <w:r w:rsidR="00915B0F">
        <w:rPr>
          <w:rFonts w:ascii="Times New Roman" w:hAnsi="Times New Roman"/>
          <w:b/>
          <w:sz w:val="28"/>
        </w:rPr>
        <w:t xml:space="preserve">в части реализации </w:t>
      </w:r>
      <w:r w:rsidR="00915B0F" w:rsidRPr="00915B0F">
        <w:rPr>
          <w:rFonts w:ascii="Times New Roman" w:hAnsi="Times New Roman"/>
          <w:b/>
          <w:bCs/>
          <w:sz w:val="28"/>
        </w:rPr>
        <w:t>перв</w:t>
      </w:r>
      <w:r w:rsidR="00915B0F">
        <w:rPr>
          <w:rFonts w:ascii="Times New Roman" w:hAnsi="Times New Roman"/>
          <w:b/>
          <w:bCs/>
          <w:sz w:val="28"/>
        </w:rPr>
        <w:t>ого</w:t>
      </w:r>
      <w:r w:rsidR="00915B0F" w:rsidRPr="00915B0F">
        <w:rPr>
          <w:rFonts w:ascii="Times New Roman" w:hAnsi="Times New Roman"/>
          <w:b/>
          <w:bCs/>
          <w:sz w:val="28"/>
        </w:rPr>
        <w:t xml:space="preserve"> пакет</w:t>
      </w:r>
      <w:r w:rsidR="00915B0F">
        <w:rPr>
          <w:rFonts w:ascii="Times New Roman" w:hAnsi="Times New Roman"/>
          <w:b/>
          <w:bCs/>
          <w:sz w:val="28"/>
        </w:rPr>
        <w:t>а</w:t>
      </w:r>
      <w:r w:rsidR="00915B0F" w:rsidRPr="00915B0F">
        <w:rPr>
          <w:rFonts w:ascii="Times New Roman" w:hAnsi="Times New Roman"/>
          <w:b/>
          <w:bCs/>
          <w:sz w:val="28"/>
        </w:rPr>
        <w:t xml:space="preserve"> </w:t>
      </w:r>
    </w:p>
    <w:p w:rsidR="00915B0F" w:rsidRDefault="00915B0F" w:rsidP="00915B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15B0F">
        <w:rPr>
          <w:rFonts w:ascii="Times New Roman" w:hAnsi="Times New Roman"/>
          <w:b/>
          <w:bCs/>
          <w:sz w:val="28"/>
        </w:rPr>
        <w:t>комплекса мер для сокращения административных процедур и барьеров в сфере международной торгов</w:t>
      </w:r>
      <w:r>
        <w:rPr>
          <w:rFonts w:ascii="Times New Roman" w:hAnsi="Times New Roman"/>
          <w:b/>
          <w:bCs/>
          <w:sz w:val="28"/>
        </w:rPr>
        <w:t>ли</w:t>
      </w:r>
    </w:p>
    <w:p w:rsidR="00535A72" w:rsidRDefault="00535A72" w:rsidP="00535A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080"/>
        <w:gridCol w:w="6768"/>
      </w:tblGrid>
      <w:tr w:rsidR="00535A72" w:rsidRPr="00857C53" w:rsidTr="005E34E8">
        <w:tc>
          <w:tcPr>
            <w:tcW w:w="846" w:type="dxa"/>
          </w:tcPr>
          <w:p w:rsidR="00535A72" w:rsidRPr="00857C53" w:rsidRDefault="00535A72" w:rsidP="00915B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C5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35A72" w:rsidRPr="00857C53" w:rsidRDefault="00535A72" w:rsidP="00915B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C53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080" w:type="dxa"/>
          </w:tcPr>
          <w:p w:rsidR="00535A72" w:rsidRPr="00857C53" w:rsidRDefault="00915B0F" w:rsidP="00915B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C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6768" w:type="dxa"/>
          </w:tcPr>
          <w:p w:rsidR="00535A72" w:rsidRPr="00857C53" w:rsidRDefault="00535A72" w:rsidP="00915B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C53">
              <w:rPr>
                <w:rFonts w:ascii="Times New Roman" w:hAnsi="Times New Roman" w:cs="Times New Roman"/>
                <w:b/>
                <w:sz w:val="26"/>
                <w:szCs w:val="26"/>
              </w:rPr>
              <w:t>Статус мероприятия</w:t>
            </w:r>
          </w:p>
        </w:tc>
      </w:tr>
      <w:tr w:rsidR="00535A72" w:rsidRPr="00857C53" w:rsidTr="005E34E8">
        <w:tc>
          <w:tcPr>
            <w:tcW w:w="846" w:type="dxa"/>
          </w:tcPr>
          <w:p w:rsidR="00535A72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080" w:type="dxa"/>
          </w:tcPr>
          <w:p w:rsidR="00915B0F" w:rsidRPr="00857C53" w:rsidRDefault="00915B0F" w:rsidP="00915B0F">
            <w:pPr>
              <w:pStyle w:val="Default"/>
              <w:rPr>
                <w:sz w:val="26"/>
                <w:szCs w:val="26"/>
              </w:rPr>
            </w:pPr>
            <w:r w:rsidRPr="00857C53">
              <w:rPr>
                <w:sz w:val="26"/>
                <w:szCs w:val="26"/>
              </w:rPr>
              <w:t xml:space="preserve">Проектным комитетом рассмотрены предложения по совершенствованию риск-ориентированного подхода при осуществлении внешнеторговой деятельности, в том числе в части введения понятия </w:t>
            </w:r>
            <w:r w:rsidR="00857C53">
              <w:rPr>
                <w:sz w:val="26"/>
                <w:szCs w:val="26"/>
              </w:rPr>
              <w:t>«</w:t>
            </w:r>
            <w:r w:rsidRPr="00857C53">
              <w:rPr>
                <w:sz w:val="26"/>
                <w:szCs w:val="26"/>
              </w:rPr>
              <w:t>сомнительная валютная операция</w:t>
            </w:r>
            <w:r w:rsidR="00857C53">
              <w:rPr>
                <w:sz w:val="26"/>
                <w:szCs w:val="26"/>
              </w:rPr>
              <w:t>»</w:t>
            </w:r>
            <w:r w:rsidRPr="00857C53">
              <w:rPr>
                <w:sz w:val="26"/>
                <w:szCs w:val="26"/>
              </w:rPr>
              <w:t xml:space="preserve">, определения механизмов выявления участников хозяйственной деятельности, проводящих </w:t>
            </w:r>
            <w:r w:rsidR="00857C53">
              <w:rPr>
                <w:sz w:val="26"/>
                <w:szCs w:val="26"/>
              </w:rPr>
              <w:t>«</w:t>
            </w:r>
            <w:r w:rsidRPr="00857C53">
              <w:rPr>
                <w:sz w:val="26"/>
                <w:szCs w:val="26"/>
              </w:rPr>
              <w:t>сомнительные валютные операции</w:t>
            </w:r>
            <w:r w:rsidR="00857C53">
              <w:rPr>
                <w:sz w:val="26"/>
                <w:szCs w:val="26"/>
              </w:rPr>
              <w:t>»</w:t>
            </w:r>
            <w:r w:rsidRPr="00857C53">
              <w:rPr>
                <w:sz w:val="26"/>
                <w:szCs w:val="26"/>
              </w:rPr>
              <w:t xml:space="preserve">, с целью последующего перехода от валютного контроля к контролю за </w:t>
            </w:r>
            <w:r w:rsidR="00857C53">
              <w:rPr>
                <w:sz w:val="26"/>
                <w:szCs w:val="26"/>
              </w:rPr>
              <w:t>«</w:t>
            </w:r>
            <w:r w:rsidRPr="00857C53">
              <w:rPr>
                <w:sz w:val="26"/>
                <w:szCs w:val="26"/>
              </w:rPr>
              <w:t>сомнительными валютными операциями</w:t>
            </w:r>
            <w:r w:rsidR="00857C53">
              <w:rPr>
                <w:sz w:val="26"/>
                <w:szCs w:val="26"/>
              </w:rPr>
              <w:t>»</w:t>
            </w:r>
            <w:r w:rsidRPr="00857C53">
              <w:rPr>
                <w:sz w:val="26"/>
                <w:szCs w:val="26"/>
              </w:rPr>
              <w:t xml:space="preserve">. </w:t>
            </w:r>
          </w:p>
          <w:p w:rsidR="00535A72" w:rsidRPr="00857C53" w:rsidRDefault="00535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8" w:type="dxa"/>
          </w:tcPr>
          <w:p w:rsidR="00535A72" w:rsidRPr="00857C53" w:rsidRDefault="00147CBF" w:rsidP="00147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CBF">
              <w:rPr>
                <w:rFonts w:ascii="Times New Roman" w:hAnsi="Times New Roman" w:cs="Times New Roman"/>
                <w:sz w:val="26"/>
                <w:szCs w:val="26"/>
              </w:rPr>
              <w:t>Соответствующие предложения были подготовлены Минфином России во взаимодействии с Банком России, ФТС России, ФНС России, Росфинмониторингом и рассмотрены проектн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147CBF">
              <w:rPr>
                <w:rFonts w:ascii="Times New Roman" w:hAnsi="Times New Roman" w:cs="Times New Roman"/>
                <w:sz w:val="26"/>
                <w:szCs w:val="26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147C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Дальнейшая работа по развитию риск-ориентированного валютного контроля осуществляется за рамками выполнения федерального проекта.</w:t>
            </w:r>
          </w:p>
        </w:tc>
      </w:tr>
      <w:tr w:rsidR="00FD47AD" w:rsidRPr="00857C53" w:rsidTr="005E34E8">
        <w:tc>
          <w:tcPr>
            <w:tcW w:w="846" w:type="dxa"/>
            <w:vMerge w:val="restart"/>
          </w:tcPr>
          <w:p w:rsidR="00FD47AD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080" w:type="dxa"/>
          </w:tcPr>
          <w:p w:rsidR="00FD47AD" w:rsidRPr="00857C53" w:rsidRDefault="00FD47AD" w:rsidP="00857C53">
            <w:pPr>
              <w:pStyle w:val="Default"/>
              <w:rPr>
                <w:sz w:val="26"/>
                <w:szCs w:val="26"/>
              </w:rPr>
            </w:pPr>
            <w:r w:rsidRPr="00857C53">
              <w:rPr>
                <w:sz w:val="26"/>
                <w:szCs w:val="26"/>
              </w:rPr>
              <w:t xml:space="preserve">Приняты акты и скорректирована практика правоприменения в части упрощения экспортного контроля, включая: </w:t>
            </w:r>
          </w:p>
          <w:p w:rsidR="00FD47AD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8" w:type="dxa"/>
          </w:tcPr>
          <w:p w:rsidR="00FD47AD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7AD" w:rsidRPr="00857C53" w:rsidTr="005E34E8">
        <w:tc>
          <w:tcPr>
            <w:tcW w:w="846" w:type="dxa"/>
            <w:vMerge/>
          </w:tcPr>
          <w:p w:rsidR="00FD47AD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FD47AD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C53">
              <w:rPr>
                <w:rFonts w:ascii="Times New Roman" w:hAnsi="Times New Roman" w:cs="Times New Roman"/>
                <w:sz w:val="26"/>
                <w:szCs w:val="26"/>
              </w:rPr>
              <w:t>- ведение общедоступного перечня товаров, в отношении которых ФСТЭК России принято идентификационное решение о неприменении запретов и ограничений, установленных законодательством Российской Федерации в области экспортного контроля, и своевременного информирования экспортеров о его изменениях;</w:t>
            </w:r>
          </w:p>
        </w:tc>
        <w:tc>
          <w:tcPr>
            <w:tcW w:w="6768" w:type="dxa"/>
          </w:tcPr>
          <w:p w:rsidR="00FD47AD" w:rsidRDefault="00FD47AD">
            <w:pPr>
              <w:rPr>
                <w:rStyle w:val="aa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</w:t>
            </w:r>
            <w:r w:rsidRPr="00857C53">
              <w:rPr>
                <w:rFonts w:ascii="Times New Roman" w:hAnsi="Times New Roman" w:cs="Times New Roman"/>
                <w:sz w:val="26"/>
                <w:szCs w:val="26"/>
              </w:rPr>
              <w:t xml:space="preserve">товаров, в отношении которых ФСТЭК России принято идентификационное решение о неприменении запретов и ограничений, установленных законодательством Российской Федерации в области экспортного контроля, </w:t>
            </w: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 на сайте ФСТЭК России </w:t>
            </w:r>
            <w:hyperlink r:id="rId8" w:history="1">
              <w:r w:rsidRPr="00BD6122">
                <w:rPr>
                  <w:rStyle w:val="aa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https://fstec.ru/component/attachments/download/215</w:t>
              </w:r>
            </w:hyperlink>
            <w:r>
              <w:rPr>
                <w:rStyle w:val="aa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FD47AD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7AD" w:rsidRPr="00857C53" w:rsidTr="005E34E8">
        <w:tc>
          <w:tcPr>
            <w:tcW w:w="846" w:type="dxa"/>
            <w:vMerge/>
          </w:tcPr>
          <w:p w:rsidR="00FD47AD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FD47AD" w:rsidRPr="00857C53" w:rsidRDefault="00FD47AD" w:rsidP="00857C53">
            <w:pPr>
              <w:pStyle w:val="Default"/>
              <w:rPr>
                <w:sz w:val="26"/>
                <w:szCs w:val="26"/>
              </w:rPr>
            </w:pPr>
            <w:r w:rsidRPr="00857C53">
              <w:rPr>
                <w:sz w:val="26"/>
                <w:szCs w:val="26"/>
              </w:rPr>
              <w:t xml:space="preserve">- определение перечня иностранных государств и видов контролируемых товаров, в отношении которых может быть установлен режим безлицензионного экспорта; </w:t>
            </w:r>
          </w:p>
          <w:p w:rsidR="00FD47AD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8" w:type="dxa"/>
          </w:tcPr>
          <w:p w:rsidR="00FD47AD" w:rsidRPr="008D6282" w:rsidRDefault="00FD47AD" w:rsidP="00960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 xml:space="preserve">Издан </w:t>
            </w: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>Указ Президента Российской Федерации от 4 декабря 2019 г. № 577</w:t>
            </w: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</w:t>
            </w: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 xml:space="preserve"> перечн</w:t>
            </w: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иностранных государств и видов контролируемых товаров, в отношении которых устанавливается режим безлицензионного экспорта</w:t>
            </w: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47AD" w:rsidRPr="008D6282" w:rsidRDefault="00FD47AD" w:rsidP="00960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>еречень содержит 39 товарных позиций и касается экспорта в государства Евр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азийского экономического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союза</w:t>
            </w: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 xml:space="preserve"> (Беларусь, Казахстан, Армения, Киргизия) и БРИКС (Бразилия, Индия, Китай, ЮАР). </w:t>
            </w:r>
          </w:p>
          <w:p w:rsidR="00FD47AD" w:rsidRDefault="00FD47AD" w:rsidP="00960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>Поставки перечисленных в перечне товаров в указанные страны можно будет осуществлять без оформления лицензии, подтверждающей соблюдение требований экспортного контроля.</w:t>
            </w:r>
          </w:p>
          <w:p w:rsidR="00FD47AD" w:rsidRPr="00857C53" w:rsidRDefault="00FD47AD" w:rsidP="00960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7AD" w:rsidRPr="00857C53" w:rsidTr="005E34E8">
        <w:tc>
          <w:tcPr>
            <w:tcW w:w="846" w:type="dxa"/>
            <w:vMerge/>
          </w:tcPr>
          <w:p w:rsidR="00FD47AD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FD47AD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C53">
              <w:rPr>
                <w:rFonts w:ascii="Times New Roman" w:hAnsi="Times New Roman" w:cs="Times New Roman"/>
                <w:sz w:val="26"/>
                <w:szCs w:val="26"/>
              </w:rPr>
              <w:t>- создание информационных сервисов для обеспечения соблюдения требований экспортного контроля, включая возможность самостоятельного оформления заключений, подтверждающих соблюдение запретов и ограничений, установленных законодательством Российской Федерации в области экспортного контроля</w:t>
            </w:r>
          </w:p>
        </w:tc>
        <w:tc>
          <w:tcPr>
            <w:tcW w:w="6768" w:type="dxa"/>
          </w:tcPr>
          <w:p w:rsidR="00FD47AD" w:rsidRDefault="00FD47AD" w:rsidP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 xml:space="preserve">ФТС России модернизирован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 программных средств</w:t>
            </w: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>Личный кабинет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помощью которого можно в том числе подать декларацию на товары, при этом при ее заполнении </w:t>
            </w: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>декларанту предоставлена возможность получить информацию о требованиях к заполнению декларации на товары в части соблюдения требований экспортного 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E34E8">
              <w:rPr>
                <w:rFonts w:ascii="Times New Roman" w:hAnsi="Times New Roman" w:cs="Times New Roman"/>
                <w:sz w:val="26"/>
                <w:szCs w:val="26"/>
              </w:rPr>
              <w:t xml:space="preserve">какие ограничения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установлены в отношении декларируемого товара)</w:t>
            </w:r>
            <w:r w:rsidRPr="008D62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47AD" w:rsidRPr="00857C53" w:rsidRDefault="00FD47AD" w:rsidP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5A72" w:rsidRPr="00857C53" w:rsidTr="005E34E8">
        <w:tc>
          <w:tcPr>
            <w:tcW w:w="846" w:type="dxa"/>
          </w:tcPr>
          <w:p w:rsidR="00535A72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8080" w:type="dxa"/>
          </w:tcPr>
          <w:p w:rsidR="00857C53" w:rsidRPr="00857C53" w:rsidRDefault="00857C53" w:rsidP="00857C53">
            <w:pPr>
              <w:pStyle w:val="Default"/>
              <w:rPr>
                <w:sz w:val="26"/>
                <w:szCs w:val="26"/>
              </w:rPr>
            </w:pPr>
            <w:r w:rsidRPr="00857C53">
              <w:rPr>
                <w:sz w:val="26"/>
                <w:szCs w:val="26"/>
              </w:rPr>
              <w:t xml:space="preserve">Отменены избыточные требования валютного контроля о зачислении денежных средств в иностранной валюте или валюте Российской Федерации </w:t>
            </w:r>
          </w:p>
          <w:p w:rsidR="00535A72" w:rsidRPr="00857C53" w:rsidRDefault="00535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8" w:type="dxa"/>
          </w:tcPr>
          <w:p w:rsidR="00535A72" w:rsidRDefault="003A3048" w:rsidP="003A3048">
            <w:pPr>
              <w:pStyle w:val="Default"/>
              <w:rPr>
                <w:sz w:val="26"/>
                <w:szCs w:val="26"/>
              </w:rPr>
            </w:pPr>
            <w:r w:rsidRPr="003A3048">
              <w:rPr>
                <w:sz w:val="26"/>
                <w:szCs w:val="26"/>
              </w:rPr>
              <w:t xml:space="preserve">Издан Федеральный закон от 2 августа 2019 г. № 265-ФЗ </w:t>
            </w:r>
            <w:r w:rsidRPr="003A3048">
              <w:rPr>
                <w:sz w:val="26"/>
                <w:szCs w:val="26"/>
              </w:rPr>
              <w:br/>
              <w:t>«О внесении изменений в Федеральный закон «О валютном регулировании и валютном контроле» в части либерализации ограничений на совершение валютных операций резидентами с использованием счетов (вкладов), открытых в банках, расположенных за пределами территории Российской Федерации, и репатриации денежных средств»</w:t>
            </w:r>
            <w:r>
              <w:rPr>
                <w:sz w:val="26"/>
                <w:szCs w:val="26"/>
              </w:rPr>
              <w:t>.</w:t>
            </w:r>
          </w:p>
          <w:p w:rsidR="007C35D7" w:rsidRPr="007C35D7" w:rsidRDefault="003A3048" w:rsidP="007C35D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Данным Федеральным законом предусмотрен</w:t>
            </w:r>
            <w:r w:rsidR="007C35D7">
              <w:rPr>
                <w:sz w:val="26"/>
                <w:szCs w:val="26"/>
              </w:rPr>
              <w:t xml:space="preserve">а </w:t>
            </w:r>
            <w:r w:rsidR="007C35D7" w:rsidRPr="007C35D7">
              <w:rPr>
                <w:sz w:val="26"/>
                <w:szCs w:val="26"/>
              </w:rPr>
              <w:t>отмен</w:t>
            </w:r>
            <w:r w:rsidR="007C35D7">
              <w:rPr>
                <w:sz w:val="26"/>
                <w:szCs w:val="26"/>
              </w:rPr>
              <w:t>а</w:t>
            </w:r>
            <w:r w:rsidR="007C35D7" w:rsidRPr="007C35D7">
              <w:rPr>
                <w:sz w:val="26"/>
                <w:szCs w:val="26"/>
              </w:rPr>
              <w:t xml:space="preserve"> с 1 января 2020 г. требовани</w:t>
            </w:r>
            <w:r w:rsidR="007C35D7">
              <w:rPr>
                <w:sz w:val="26"/>
                <w:szCs w:val="26"/>
              </w:rPr>
              <w:t>я</w:t>
            </w:r>
            <w:r w:rsidR="007C35D7" w:rsidRPr="007C35D7">
              <w:rPr>
                <w:sz w:val="26"/>
                <w:szCs w:val="26"/>
              </w:rPr>
              <w:t xml:space="preserve"> о возврате резидентами российской валюты в отношении несырьевого экспорта и предусматривает поэтапную отмену этого требования в отношении экспорта сырьевых товаров. </w:t>
            </w:r>
          </w:p>
          <w:p w:rsidR="003A3048" w:rsidRPr="00857C53" w:rsidRDefault="003A3048" w:rsidP="007C35D7">
            <w:pPr>
              <w:pStyle w:val="Default"/>
              <w:rPr>
                <w:sz w:val="26"/>
                <w:szCs w:val="26"/>
              </w:rPr>
            </w:pPr>
          </w:p>
        </w:tc>
      </w:tr>
      <w:tr w:rsidR="00FD47AD" w:rsidRPr="00857C53" w:rsidTr="005E34E8">
        <w:tc>
          <w:tcPr>
            <w:tcW w:w="846" w:type="dxa"/>
            <w:vMerge w:val="restart"/>
          </w:tcPr>
          <w:p w:rsidR="00FD47AD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8080" w:type="dxa"/>
          </w:tcPr>
          <w:p w:rsidR="00FD47AD" w:rsidRPr="00857C53" w:rsidRDefault="00FD47AD" w:rsidP="005E34E8">
            <w:pPr>
              <w:pStyle w:val="Default"/>
              <w:rPr>
                <w:sz w:val="26"/>
                <w:szCs w:val="26"/>
              </w:rPr>
            </w:pPr>
            <w:r w:rsidRPr="00857C53">
              <w:rPr>
                <w:sz w:val="26"/>
                <w:szCs w:val="26"/>
              </w:rPr>
              <w:t>Либерализованы меры административной ответственности и уточнены составы уголовных преступлений за нарушения требований валютного законодательства Российской Федерации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768" w:type="dxa"/>
          </w:tcPr>
          <w:p w:rsidR="00FD47AD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7AD" w:rsidRPr="00857C53" w:rsidTr="005E34E8">
        <w:tc>
          <w:tcPr>
            <w:tcW w:w="846" w:type="dxa"/>
            <w:vMerge/>
          </w:tcPr>
          <w:p w:rsidR="00FD47AD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FD47AD" w:rsidRPr="00857C53" w:rsidRDefault="00FD47AD" w:rsidP="007C35D7">
            <w:pPr>
              <w:pStyle w:val="Default"/>
              <w:rPr>
                <w:sz w:val="26"/>
                <w:szCs w:val="26"/>
              </w:rPr>
            </w:pPr>
            <w:r w:rsidRPr="00857C53">
              <w:rPr>
                <w:sz w:val="26"/>
                <w:szCs w:val="26"/>
              </w:rPr>
              <w:t>федеральны</w:t>
            </w:r>
            <w:r>
              <w:rPr>
                <w:sz w:val="26"/>
                <w:szCs w:val="26"/>
              </w:rPr>
              <w:t xml:space="preserve">й </w:t>
            </w:r>
            <w:r w:rsidRPr="00857C53">
              <w:rPr>
                <w:sz w:val="26"/>
                <w:szCs w:val="26"/>
              </w:rPr>
              <w:t>закон о внесении изменений в действующее законодательство, предусматривающие: отмену административной ответственности за несвоевременное предоставление уполномоченным банкам форм учета и отчетности по валютным операциям по экспортным сделкам; установление административной ответственности за несвоевременное поступление валютной выручки на счета в уполномоченных банках в виде предупреждения или штрафа в размере до уровня 5% - 30% от суммы денежных средств, не зачисленных на счета в уполномоченных банках; отмену административного наказания в виде штрафа за несвоевременное поступление валютной выручки на счета в уполномоченных банках для профессиональных участников внешнеэкономической деятельности, соответствующих критериям, определяемым Правительством Российской Федерации; установление 30-дневного периода, в течение которого невыполнение резидентом обязанности по получению на свои банковские счета в уполномоченных банках иностранной валюты или валюты Российской Федерации не влечет наступления административной ответственности за нарушение срока получения валютной выручки</w:t>
            </w:r>
          </w:p>
        </w:tc>
        <w:tc>
          <w:tcPr>
            <w:tcW w:w="6768" w:type="dxa"/>
          </w:tcPr>
          <w:p w:rsidR="00FD47AD" w:rsidRPr="00857C53" w:rsidRDefault="00FD47AD" w:rsidP="000038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федерального закона </w:t>
            </w:r>
            <w:r w:rsidRPr="0000386D">
              <w:rPr>
                <w:sz w:val="26"/>
                <w:szCs w:val="26"/>
              </w:rPr>
              <w:t xml:space="preserve">№ 518084-7 </w:t>
            </w:r>
            <w:r>
              <w:rPr>
                <w:sz w:val="26"/>
                <w:szCs w:val="26"/>
              </w:rPr>
              <w:t xml:space="preserve">«О внесении изменений </w:t>
            </w:r>
            <w:r w:rsidRPr="0000386D">
              <w:rPr>
                <w:sz w:val="26"/>
                <w:szCs w:val="26"/>
              </w:rPr>
              <w:t>в статью 15.25 Кодекса Российской Федерации об административных правонарушениях в части либерализации мер ответственности за нарушение валютного законодательства Российской Федерации</w:t>
            </w:r>
            <w:r>
              <w:rPr>
                <w:sz w:val="26"/>
                <w:szCs w:val="26"/>
              </w:rPr>
              <w:t xml:space="preserve">» принят в первом чтении 12 декабря 2018 г. </w:t>
            </w:r>
          </w:p>
        </w:tc>
      </w:tr>
      <w:tr w:rsidR="00FD47AD" w:rsidRPr="00857C53" w:rsidTr="005E34E8">
        <w:tc>
          <w:tcPr>
            <w:tcW w:w="846" w:type="dxa"/>
            <w:vMerge/>
          </w:tcPr>
          <w:p w:rsidR="00FD47AD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FD47AD" w:rsidRPr="00857C53" w:rsidRDefault="00FD47AD" w:rsidP="00857C53">
            <w:pPr>
              <w:pStyle w:val="Default"/>
              <w:rPr>
                <w:sz w:val="26"/>
                <w:szCs w:val="26"/>
              </w:rPr>
            </w:pPr>
            <w:r w:rsidRPr="00857C53">
              <w:rPr>
                <w:sz w:val="26"/>
                <w:szCs w:val="26"/>
              </w:rPr>
              <w:t xml:space="preserve">уточнение составов уголовных преступлений за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на счета резидента в уполномоченном банке </w:t>
            </w:r>
          </w:p>
          <w:p w:rsidR="00FD47AD" w:rsidRPr="00857C53" w:rsidRDefault="00FD47AD" w:rsidP="00857C5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768" w:type="dxa"/>
          </w:tcPr>
          <w:p w:rsidR="00FD47AD" w:rsidRDefault="00FD47AD" w:rsidP="0000386D">
            <w:pPr>
              <w:pStyle w:val="Default"/>
              <w:rPr>
                <w:sz w:val="26"/>
                <w:szCs w:val="26"/>
              </w:rPr>
            </w:pPr>
            <w:r w:rsidRPr="007C35D7">
              <w:rPr>
                <w:sz w:val="26"/>
                <w:szCs w:val="26"/>
              </w:rPr>
              <w:t>Президентом Российской Федерации 26 декабря 2019 г. в Государственную Думу внесен проект федерального закона «О внесении изменений в Уголовный кодекс Российской Федерации и статью 28-1 Уголовно-процессуального кодекса Российской Федерации», который в части ответственности за валютные правонарушения предусматривает следующее:</w:t>
            </w:r>
          </w:p>
          <w:p w:rsidR="00FD47AD" w:rsidRPr="007C35D7" w:rsidRDefault="00FD47AD" w:rsidP="000038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C35D7">
              <w:rPr>
                <w:sz w:val="26"/>
                <w:szCs w:val="26"/>
              </w:rPr>
              <w:t>величивается порог суммы невозвращенных денежных средств, за которые наступает уголовное наказание: в отношении крупного размера с 9 млн руб. до 100 млн руб., особо крупного – с 45 млн руб. до 150 млн руб.</w:t>
            </w:r>
            <w:r>
              <w:rPr>
                <w:sz w:val="26"/>
                <w:szCs w:val="26"/>
              </w:rPr>
              <w:t>;</w:t>
            </w:r>
          </w:p>
          <w:p w:rsidR="00FD47AD" w:rsidRPr="007C35D7" w:rsidRDefault="00FD47AD" w:rsidP="000038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C35D7">
              <w:rPr>
                <w:sz w:val="26"/>
                <w:szCs w:val="26"/>
              </w:rPr>
              <w:t xml:space="preserve">головная ответственность наступает только за повторно совершенное правонарушение, то есть если преступление </w:t>
            </w:r>
            <w:r w:rsidRPr="007C35D7">
              <w:rPr>
                <w:sz w:val="26"/>
                <w:szCs w:val="26"/>
              </w:rPr>
              <w:lastRenderedPageBreak/>
              <w:t xml:space="preserve">совершено лицом, ранее подвергнутым административному наказанию за такое же нарушение. </w:t>
            </w:r>
          </w:p>
          <w:p w:rsidR="00FD47AD" w:rsidRPr="007C35D7" w:rsidRDefault="00FD47AD" w:rsidP="007C35D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федерального закона в</w:t>
            </w:r>
            <w:r w:rsidRPr="007C35D7">
              <w:rPr>
                <w:sz w:val="26"/>
                <w:szCs w:val="26"/>
              </w:rPr>
              <w:t>ключен в примерную программу законопроектной работы в период весенней сессии 2020 года (февраль).</w:t>
            </w:r>
          </w:p>
          <w:p w:rsidR="00FD47AD" w:rsidRPr="007C35D7" w:rsidRDefault="00FD47AD" w:rsidP="007C35D7">
            <w:pPr>
              <w:pStyle w:val="Default"/>
              <w:rPr>
                <w:sz w:val="26"/>
                <w:szCs w:val="26"/>
              </w:rPr>
            </w:pPr>
            <w:r w:rsidRPr="007C35D7">
              <w:rPr>
                <w:sz w:val="26"/>
                <w:szCs w:val="26"/>
              </w:rPr>
              <w:t>Минфин России предлагает перенести срок принятия законопроекта на декабрь 2020 г.</w:t>
            </w:r>
          </w:p>
          <w:p w:rsidR="00FD47AD" w:rsidRPr="00857C53" w:rsidRDefault="00FD47AD" w:rsidP="0000386D">
            <w:pPr>
              <w:pStyle w:val="Default"/>
              <w:rPr>
                <w:sz w:val="26"/>
                <w:szCs w:val="26"/>
              </w:rPr>
            </w:pPr>
          </w:p>
        </w:tc>
      </w:tr>
      <w:tr w:rsidR="00857C53" w:rsidRPr="00857C53" w:rsidTr="005E34E8">
        <w:tc>
          <w:tcPr>
            <w:tcW w:w="846" w:type="dxa"/>
          </w:tcPr>
          <w:p w:rsidR="00857C53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8080" w:type="dxa"/>
          </w:tcPr>
          <w:p w:rsidR="00857C53" w:rsidRPr="00857C53" w:rsidRDefault="00857C53" w:rsidP="00857C53">
            <w:pPr>
              <w:pStyle w:val="Default"/>
              <w:rPr>
                <w:sz w:val="26"/>
                <w:szCs w:val="26"/>
              </w:rPr>
            </w:pPr>
            <w:r w:rsidRPr="00857C53">
              <w:rPr>
                <w:sz w:val="26"/>
                <w:szCs w:val="26"/>
              </w:rPr>
              <w:t xml:space="preserve">Расширена возможность применения ставки 0% НДС в случаях: - вывоза строительных и иных материалов, предназначенных для возведения экспортером объекта за рубежом, - вывоза товаров по договору лизинга, предусматривающему переход права собственности на них к лизингополучателю - экспорта информационных технологий и связанных с ними услуг </w:t>
            </w:r>
          </w:p>
          <w:p w:rsidR="00857C53" w:rsidRPr="00857C53" w:rsidRDefault="00857C53" w:rsidP="00857C5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768" w:type="dxa"/>
          </w:tcPr>
          <w:p w:rsidR="008D6282" w:rsidRPr="008D6282" w:rsidRDefault="008D6282" w:rsidP="008D6282">
            <w:pPr>
              <w:pStyle w:val="Default"/>
              <w:rPr>
                <w:sz w:val="26"/>
                <w:szCs w:val="26"/>
              </w:rPr>
            </w:pPr>
            <w:r w:rsidRPr="008D6282">
              <w:rPr>
                <w:sz w:val="26"/>
                <w:szCs w:val="26"/>
              </w:rPr>
              <w:t xml:space="preserve">Издан Федеральный закон от 15 апреля 2019 г. № 63-ФЗ </w:t>
            </w:r>
            <w:r w:rsidRPr="008D6282">
              <w:rPr>
                <w:sz w:val="26"/>
                <w:szCs w:val="26"/>
              </w:rPr>
              <w:br/>
              <w:t>«О внесении изменений в часть вторую Налогового кодекса Российской Федерации и статью 9 Федерального закона «О внесении изменений в части первою и вторую Налогового кодекса Российской Федерации и отдельные законодательные акты Российской Федерации», предоставивший возможность применять налоговые вычеты при экспорте услуг.</w:t>
            </w:r>
          </w:p>
          <w:p w:rsidR="008D6282" w:rsidRPr="00F54CCC" w:rsidRDefault="008D6282" w:rsidP="008D6282">
            <w:pPr>
              <w:pStyle w:val="Default"/>
              <w:rPr>
                <w:i/>
                <w:sz w:val="26"/>
                <w:szCs w:val="26"/>
              </w:rPr>
            </w:pPr>
            <w:r w:rsidRPr="00F54CCC">
              <w:rPr>
                <w:i/>
                <w:sz w:val="26"/>
                <w:szCs w:val="26"/>
              </w:rPr>
              <w:t xml:space="preserve">Справочно: услуги, местом реализации которых не признается территория Российской Федерации (когда получатель услуги является иностранным лицом и физически находится за границей), </w:t>
            </w:r>
            <w:r w:rsidR="00F54CCC" w:rsidRPr="00F54CCC">
              <w:rPr>
                <w:i/>
                <w:sz w:val="26"/>
                <w:szCs w:val="26"/>
              </w:rPr>
              <w:t xml:space="preserve">не </w:t>
            </w:r>
            <w:r w:rsidRPr="00F54CCC">
              <w:rPr>
                <w:i/>
                <w:sz w:val="26"/>
                <w:szCs w:val="26"/>
              </w:rPr>
              <w:t>облагаются НДС.</w:t>
            </w:r>
          </w:p>
          <w:p w:rsidR="00857C53" w:rsidRPr="00857C53" w:rsidRDefault="00F54CCC" w:rsidP="00F54CC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Ранее экспортер услуг не мог </w:t>
            </w:r>
            <w:r w:rsidRPr="00F54CCC">
              <w:rPr>
                <w:i/>
                <w:sz w:val="26"/>
                <w:szCs w:val="26"/>
              </w:rPr>
              <w:t xml:space="preserve">предъявить к вычету и </w:t>
            </w:r>
            <w:r w:rsidR="008D6282" w:rsidRPr="00F54CCC">
              <w:rPr>
                <w:i/>
                <w:sz w:val="26"/>
                <w:szCs w:val="26"/>
              </w:rPr>
              <w:t xml:space="preserve">возместить тот НДС, который он уплатил при приобретении </w:t>
            </w:r>
            <w:r w:rsidRPr="00F54CCC">
              <w:rPr>
                <w:i/>
                <w:sz w:val="26"/>
                <w:szCs w:val="26"/>
              </w:rPr>
              <w:t>т</w:t>
            </w:r>
            <w:r w:rsidR="008D6282" w:rsidRPr="00F54CCC">
              <w:rPr>
                <w:i/>
                <w:sz w:val="26"/>
                <w:szCs w:val="26"/>
              </w:rPr>
              <w:t>оваров</w:t>
            </w:r>
            <w:r w:rsidRPr="00F54CCC">
              <w:rPr>
                <w:i/>
                <w:sz w:val="26"/>
                <w:szCs w:val="26"/>
              </w:rPr>
              <w:t xml:space="preserve"> (</w:t>
            </w:r>
            <w:r w:rsidR="008D6282" w:rsidRPr="00F54CCC">
              <w:rPr>
                <w:i/>
                <w:sz w:val="26"/>
                <w:szCs w:val="26"/>
              </w:rPr>
              <w:t>работ</w:t>
            </w:r>
            <w:r w:rsidRPr="00F54CCC">
              <w:rPr>
                <w:i/>
                <w:sz w:val="26"/>
                <w:szCs w:val="26"/>
              </w:rPr>
              <w:t xml:space="preserve">, </w:t>
            </w:r>
            <w:r w:rsidR="008D6282" w:rsidRPr="00F54CCC">
              <w:rPr>
                <w:i/>
                <w:sz w:val="26"/>
                <w:szCs w:val="26"/>
              </w:rPr>
              <w:t>услуг</w:t>
            </w:r>
            <w:r w:rsidRPr="00F54CCC">
              <w:rPr>
                <w:i/>
                <w:sz w:val="26"/>
                <w:szCs w:val="26"/>
              </w:rPr>
              <w:t>)</w:t>
            </w:r>
            <w:r w:rsidR="008D6282" w:rsidRPr="00F54CCC">
              <w:rPr>
                <w:i/>
                <w:sz w:val="26"/>
                <w:szCs w:val="26"/>
              </w:rPr>
              <w:t xml:space="preserve">, чтобы осуществить свои услуги. </w:t>
            </w:r>
            <w:r w:rsidRPr="00F54CCC">
              <w:rPr>
                <w:i/>
                <w:sz w:val="26"/>
                <w:szCs w:val="26"/>
              </w:rPr>
              <w:t xml:space="preserve">Данным Федеральным законом </w:t>
            </w:r>
            <w:r>
              <w:rPr>
                <w:i/>
                <w:sz w:val="26"/>
                <w:szCs w:val="26"/>
              </w:rPr>
              <w:t xml:space="preserve">такая </w:t>
            </w:r>
            <w:r w:rsidRPr="00F54CCC">
              <w:rPr>
                <w:i/>
                <w:sz w:val="26"/>
                <w:szCs w:val="26"/>
              </w:rPr>
              <w:t>возможность</w:t>
            </w:r>
            <w:r w:rsidRPr="00F54CCC">
              <w:rPr>
                <w:i/>
                <w:sz w:val="26"/>
                <w:szCs w:val="26"/>
              </w:rPr>
              <w:t xml:space="preserve"> </w:t>
            </w:r>
            <w:r w:rsidRPr="00F54CCC">
              <w:rPr>
                <w:i/>
                <w:sz w:val="26"/>
                <w:szCs w:val="26"/>
              </w:rPr>
              <w:t>предоставлена</w:t>
            </w:r>
            <w:r>
              <w:rPr>
                <w:i/>
                <w:sz w:val="26"/>
                <w:szCs w:val="26"/>
              </w:rPr>
              <w:t>.</w:t>
            </w:r>
            <w:r w:rsidRPr="00F54CCC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857C53" w:rsidRPr="00857C53" w:rsidTr="005E34E8">
        <w:tc>
          <w:tcPr>
            <w:tcW w:w="846" w:type="dxa"/>
          </w:tcPr>
          <w:p w:rsidR="00857C53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8080" w:type="dxa"/>
          </w:tcPr>
          <w:p w:rsidR="00857C53" w:rsidRPr="00857C53" w:rsidRDefault="00857C53" w:rsidP="00857C53">
            <w:pPr>
              <w:pStyle w:val="Default"/>
              <w:rPr>
                <w:sz w:val="26"/>
                <w:szCs w:val="26"/>
              </w:rPr>
            </w:pPr>
            <w:r w:rsidRPr="00857C53">
              <w:rPr>
                <w:sz w:val="26"/>
                <w:szCs w:val="26"/>
              </w:rPr>
              <w:t xml:space="preserve">Расширен доступ к таможенной процедуре переработки на таможенной территории, в том числе в целях ремонта или обслуживания ранее экспортированных товаров. </w:t>
            </w:r>
          </w:p>
          <w:p w:rsidR="00857C53" w:rsidRPr="00857C53" w:rsidRDefault="00857C53" w:rsidP="00857C53">
            <w:pPr>
              <w:pStyle w:val="Default"/>
              <w:rPr>
                <w:sz w:val="26"/>
                <w:szCs w:val="26"/>
              </w:rPr>
            </w:pPr>
            <w:r w:rsidRPr="00857C53">
              <w:rPr>
                <w:sz w:val="26"/>
                <w:szCs w:val="26"/>
              </w:rPr>
              <w:t xml:space="preserve">Опубликованы методические рекомендации по алгоритму действий участника внешнеэкономической деятельности по получению в таможенном органе разрешения на переработку товаров на таможенной территории, в том числе о порядке использования систем бухгалтерского и налогового учетов для идентификации иностранных </w:t>
            </w:r>
            <w:r w:rsidRPr="00857C53">
              <w:rPr>
                <w:sz w:val="26"/>
                <w:szCs w:val="26"/>
              </w:rPr>
              <w:lastRenderedPageBreak/>
              <w:t xml:space="preserve">товаров в продуктах переработки. Усовершенствована правоприменительная практика в целях стимулирования экспорта товаров с использованием зарубежных складов. Упрощен обратный ввоз ранее экспортированных товаров, для их возврата, замены и сервисного обслуживания. </w:t>
            </w:r>
          </w:p>
          <w:p w:rsidR="00857C53" w:rsidRPr="00857C53" w:rsidRDefault="00857C53" w:rsidP="00857C5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768" w:type="dxa"/>
          </w:tcPr>
          <w:p w:rsidR="00F54CCC" w:rsidRPr="003A3048" w:rsidRDefault="00F54CCC" w:rsidP="00F54CC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A30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ФТС России разработаны</w:t>
            </w:r>
            <w:r w:rsidR="003A3048" w:rsidRPr="003A30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методические рекомендации </w:t>
            </w:r>
            <w:r w:rsidRPr="003A30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 алгоритму действий участника внешнеэкономической деятельности по получению в таможенном органе разрешения на переработку на таможенной территории, в том числе в случае использования в качестве способа идентификации иностранных товаров в продуктах переработки документов, содержащих сведения об использовании иностранных товаров в технологическом </w:t>
            </w:r>
            <w:r w:rsidRPr="003A30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процессе совершения операций по переработке, составляющих систему бухгалтерского, складского и налогового учетов.</w:t>
            </w:r>
          </w:p>
          <w:p w:rsidR="00857C53" w:rsidRPr="003A3048" w:rsidRDefault="00F54CCC" w:rsidP="00F54CCC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0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Методические рекомендации размещены на сайте ФТС России </w:t>
            </w:r>
            <w:r w:rsidRPr="003A304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(</w:t>
            </w:r>
            <w:hyperlink r:id="rId9" w:history="1">
              <w:r w:rsidRPr="003A3048">
                <w:rPr>
                  <w:rStyle w:val="aa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http://customs.ru/uchastnikam-ved/spravochnaya-informacziya/pererabotka-na-tamozhennoj-territorii</w:t>
              </w:r>
            </w:hyperlink>
            <w:r w:rsidRPr="003A304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) </w:t>
            </w:r>
            <w:r w:rsidRPr="003A30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 </w:t>
            </w:r>
            <w:r w:rsidR="003A3048" w:rsidRPr="003A30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3A30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="003A3048" w:rsidRPr="003A30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3A30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3A30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РЭЦ</w:t>
            </w:r>
            <w:r w:rsidRPr="003A30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3A304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147CBF">
              <w:rPr>
                <w:rStyle w:val="aa"/>
                <w:rFonts w:ascii="Times New Roman" w:hAnsi="Times New Roman" w:cs="Times New Roman"/>
                <w:sz w:val="26"/>
                <w:szCs w:val="26"/>
              </w:rPr>
              <w:t>(</w:t>
            </w:r>
            <w:r w:rsidR="00147CBF" w:rsidRPr="00147CBF">
              <w:rPr>
                <w:rStyle w:val="aa"/>
                <w:rFonts w:ascii="Times New Roman" w:hAnsi="Times New Roman" w:cs="Times New Roman"/>
                <w:sz w:val="26"/>
                <w:szCs w:val="26"/>
              </w:rPr>
              <w:t>https://www.exportcenter.ru/company/documents/)</w:t>
            </w:r>
            <w:r w:rsidR="00147CBF" w:rsidRPr="00147CB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  <w:p w:rsidR="00B268DB" w:rsidRPr="003A3048" w:rsidRDefault="00B268DB" w:rsidP="00C41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Проработан</w:t>
            </w:r>
            <w:r w:rsidRPr="00B268D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вопрос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B268D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 организации экспорта с ис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пользованием зарубежных складов. </w:t>
            </w:r>
            <w:r w:rsidR="00C4173B" w:rsidRPr="00C4173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В целях реализации проектов по организации таких </w:t>
            </w:r>
            <w:bookmarkStart w:id="0" w:name="_GoBack"/>
            <w:bookmarkEnd w:id="0"/>
            <w:r w:rsidR="00C4173B" w:rsidRPr="00C4173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схем экспорта АО «РЭЦ» проводит работу с экспортерами, в том числе путем доведения до заинтересованных предпринимателей информации об оптимальных способах организации экспорта с использованием зарубежных складов</w:t>
            </w:r>
            <w:r w:rsidR="00C4173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57C53" w:rsidRPr="00857C53" w:rsidTr="005E34E8">
        <w:tc>
          <w:tcPr>
            <w:tcW w:w="846" w:type="dxa"/>
          </w:tcPr>
          <w:p w:rsidR="00857C53" w:rsidRPr="00857C53" w:rsidRDefault="00FD4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8080" w:type="dxa"/>
          </w:tcPr>
          <w:p w:rsidR="00857C53" w:rsidRPr="00857C53" w:rsidRDefault="00857C53" w:rsidP="00857C53">
            <w:pPr>
              <w:pStyle w:val="Default"/>
              <w:rPr>
                <w:sz w:val="26"/>
                <w:szCs w:val="26"/>
              </w:rPr>
            </w:pPr>
            <w:r w:rsidRPr="00857C53">
              <w:rPr>
                <w:sz w:val="26"/>
                <w:szCs w:val="26"/>
              </w:rPr>
              <w:t xml:space="preserve">Отменены в отношении продукции, предназначенной для экспорта, требования, установленные для оборота продукции на территории Российской Федерации (при условии исключения попадания таких товаров в оборот на территории Российской Федерации) </w:t>
            </w:r>
          </w:p>
          <w:p w:rsidR="00857C53" w:rsidRPr="00857C53" w:rsidRDefault="00857C53" w:rsidP="00857C5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768" w:type="dxa"/>
          </w:tcPr>
          <w:p w:rsidR="00FD47AD" w:rsidRDefault="003A3048" w:rsidP="003A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 проект федерального закона «О внесении изменений в Федеральный закон от </w:t>
            </w:r>
            <w:r w:rsidRPr="003A3048">
              <w:rPr>
                <w:rFonts w:ascii="Times New Roman" w:hAnsi="Times New Roman" w:cs="Times New Roman"/>
                <w:sz w:val="26"/>
                <w:szCs w:val="26"/>
              </w:rPr>
              <w:t>19 июля 1997 г. № 109-ФЗ «О безопасном обращении с пестицидами и агрохимикатами».</w:t>
            </w:r>
            <w:r w:rsidR="005E34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7C53" w:rsidRDefault="00FD47AD" w:rsidP="003A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Законопроектом предлагается отменить государственную регистрацию </w:t>
            </w:r>
            <w:r w:rsidR="00AB07F4">
              <w:rPr>
                <w:rFonts w:ascii="Times New Roman" w:hAnsi="Times New Roman" w:cs="Times New Roman"/>
                <w:sz w:val="26"/>
                <w:szCs w:val="26"/>
              </w:rPr>
              <w:t>пестицидов и агрохимикатов, предназначенных для экспорта (вывозимых из Российской Федерации) и не предназначенных для применения на территории Российской Федерации.</w:t>
            </w:r>
          </w:p>
          <w:p w:rsidR="003A3048" w:rsidRDefault="003A3048" w:rsidP="003A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настоящее время завершается межведомственное согласование данного проекта.</w:t>
            </w:r>
            <w:r w:rsidR="00FD47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3048" w:rsidRPr="00857C53" w:rsidRDefault="003A3048" w:rsidP="003A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5A72" w:rsidRPr="00857C53" w:rsidRDefault="00535A72">
      <w:pPr>
        <w:rPr>
          <w:rFonts w:ascii="Times New Roman" w:hAnsi="Times New Roman" w:cs="Times New Roman"/>
          <w:sz w:val="27"/>
          <w:szCs w:val="27"/>
        </w:rPr>
      </w:pPr>
    </w:p>
    <w:sectPr w:rsidR="00535A72" w:rsidRPr="00857C53" w:rsidSect="00110D4E">
      <w:headerReference w:type="default" r:id="rId10"/>
      <w:pgSz w:w="16838" w:h="11906" w:orient="landscape"/>
      <w:pgMar w:top="720" w:right="567" w:bottom="72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D6" w:rsidRDefault="00D10AD6" w:rsidP="00110D4E">
      <w:pPr>
        <w:spacing w:after="0" w:line="240" w:lineRule="auto"/>
      </w:pPr>
      <w:r>
        <w:separator/>
      </w:r>
    </w:p>
  </w:endnote>
  <w:endnote w:type="continuationSeparator" w:id="0">
    <w:p w:rsidR="00D10AD6" w:rsidRDefault="00D10AD6" w:rsidP="0011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D6" w:rsidRDefault="00D10AD6" w:rsidP="00110D4E">
      <w:pPr>
        <w:spacing w:after="0" w:line="240" w:lineRule="auto"/>
      </w:pPr>
      <w:r>
        <w:separator/>
      </w:r>
    </w:p>
  </w:footnote>
  <w:footnote w:type="continuationSeparator" w:id="0">
    <w:p w:rsidR="00D10AD6" w:rsidRDefault="00D10AD6" w:rsidP="0011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0D4E" w:rsidRPr="00110D4E" w:rsidRDefault="00110D4E">
        <w:pPr>
          <w:pStyle w:val="a6"/>
          <w:jc w:val="center"/>
          <w:rPr>
            <w:rFonts w:ascii="Times New Roman" w:hAnsi="Times New Roman" w:cs="Times New Roman"/>
          </w:rPr>
        </w:pPr>
        <w:r w:rsidRPr="00110D4E">
          <w:rPr>
            <w:rFonts w:ascii="Times New Roman" w:hAnsi="Times New Roman" w:cs="Times New Roman"/>
          </w:rPr>
          <w:fldChar w:fldCharType="begin"/>
        </w:r>
        <w:r w:rsidRPr="00110D4E">
          <w:rPr>
            <w:rFonts w:ascii="Times New Roman" w:hAnsi="Times New Roman" w:cs="Times New Roman"/>
          </w:rPr>
          <w:instrText>PAGE   \* MERGEFORMAT</w:instrText>
        </w:r>
        <w:r w:rsidRPr="00110D4E">
          <w:rPr>
            <w:rFonts w:ascii="Times New Roman" w:hAnsi="Times New Roman" w:cs="Times New Roman"/>
          </w:rPr>
          <w:fldChar w:fldCharType="separate"/>
        </w:r>
        <w:r w:rsidR="00C4173B">
          <w:rPr>
            <w:rFonts w:ascii="Times New Roman" w:hAnsi="Times New Roman" w:cs="Times New Roman"/>
            <w:noProof/>
          </w:rPr>
          <w:t>5</w:t>
        </w:r>
        <w:r w:rsidRPr="00110D4E">
          <w:rPr>
            <w:rFonts w:ascii="Times New Roman" w:hAnsi="Times New Roman" w:cs="Times New Roman"/>
          </w:rPr>
          <w:fldChar w:fldCharType="end"/>
        </w:r>
      </w:p>
    </w:sdtContent>
  </w:sdt>
  <w:p w:rsidR="00110D4E" w:rsidRDefault="00110D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F5A51"/>
    <w:multiLevelType w:val="hybridMultilevel"/>
    <w:tmpl w:val="92B21D34"/>
    <w:lvl w:ilvl="0" w:tplc="839089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53"/>
    <w:rsid w:val="0000386D"/>
    <w:rsid w:val="00011F9D"/>
    <w:rsid w:val="00014D2E"/>
    <w:rsid w:val="00110D4E"/>
    <w:rsid w:val="00147CBF"/>
    <w:rsid w:val="001C3121"/>
    <w:rsid w:val="00212603"/>
    <w:rsid w:val="00252AAB"/>
    <w:rsid w:val="002A3960"/>
    <w:rsid w:val="0032460B"/>
    <w:rsid w:val="00356FF4"/>
    <w:rsid w:val="00374FD5"/>
    <w:rsid w:val="003A3048"/>
    <w:rsid w:val="00423331"/>
    <w:rsid w:val="00484C50"/>
    <w:rsid w:val="004C141C"/>
    <w:rsid w:val="005113B1"/>
    <w:rsid w:val="00512EC1"/>
    <w:rsid w:val="00535A72"/>
    <w:rsid w:val="005960D3"/>
    <w:rsid w:val="005E34E8"/>
    <w:rsid w:val="00603501"/>
    <w:rsid w:val="006B0F2B"/>
    <w:rsid w:val="0070350E"/>
    <w:rsid w:val="00704A3E"/>
    <w:rsid w:val="00732BCA"/>
    <w:rsid w:val="007950D6"/>
    <w:rsid w:val="007C35D7"/>
    <w:rsid w:val="008041F6"/>
    <w:rsid w:val="00857C53"/>
    <w:rsid w:val="008D6282"/>
    <w:rsid w:val="008F4394"/>
    <w:rsid w:val="009002E0"/>
    <w:rsid w:val="009135E9"/>
    <w:rsid w:val="00915B0F"/>
    <w:rsid w:val="009606AC"/>
    <w:rsid w:val="00A35E0F"/>
    <w:rsid w:val="00AB07F4"/>
    <w:rsid w:val="00AD56A8"/>
    <w:rsid w:val="00AF7014"/>
    <w:rsid w:val="00B268DB"/>
    <w:rsid w:val="00B43403"/>
    <w:rsid w:val="00B46BC7"/>
    <w:rsid w:val="00B66453"/>
    <w:rsid w:val="00B94631"/>
    <w:rsid w:val="00BB4A36"/>
    <w:rsid w:val="00BD11AB"/>
    <w:rsid w:val="00BE581A"/>
    <w:rsid w:val="00C4173B"/>
    <w:rsid w:val="00C66A2A"/>
    <w:rsid w:val="00CE3AD1"/>
    <w:rsid w:val="00D10AD6"/>
    <w:rsid w:val="00D1733D"/>
    <w:rsid w:val="00D42E94"/>
    <w:rsid w:val="00D451B0"/>
    <w:rsid w:val="00EA4175"/>
    <w:rsid w:val="00F54CCC"/>
    <w:rsid w:val="00FA21BB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FE69A-CF9D-4E27-8AC8-311A2DAC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D4E"/>
  </w:style>
  <w:style w:type="paragraph" w:styleId="a8">
    <w:name w:val="footer"/>
    <w:basedOn w:val="a"/>
    <w:link w:val="a9"/>
    <w:uiPriority w:val="99"/>
    <w:unhideWhenUsed/>
    <w:rsid w:val="0011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D4E"/>
  </w:style>
  <w:style w:type="paragraph" w:customStyle="1" w:styleId="Default">
    <w:name w:val="Default"/>
    <w:rsid w:val="00915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F54CCC"/>
    <w:rPr>
      <w:color w:val="0000FF" w:themeColor="hyperlink"/>
      <w:u w:val="single"/>
    </w:rPr>
  </w:style>
  <w:style w:type="character" w:customStyle="1" w:styleId="FontStyle19">
    <w:name w:val="Font Style19"/>
    <w:uiPriority w:val="99"/>
    <w:rsid w:val="00B268D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tec.ru/component/attachments/download/2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ustoms.ru/uchastnikam-ved/spravochnaya-informacziya/pererabotka-na-tamozhennoj-territor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F757-6CB1-4DD7-8B58-F9A29ACA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Алексей Олегович</dc:creator>
  <cp:lastModifiedBy>Барвалина Екатерина Александровна</cp:lastModifiedBy>
  <cp:revision>2</cp:revision>
  <dcterms:created xsi:type="dcterms:W3CDTF">2020-01-31T11:11:00Z</dcterms:created>
  <dcterms:modified xsi:type="dcterms:W3CDTF">2020-01-31T11:11:00Z</dcterms:modified>
</cp:coreProperties>
</file>